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940" w:tblpY="1518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274"/>
        <w:gridCol w:w="2409"/>
        <w:gridCol w:w="1697"/>
        <w:gridCol w:w="31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32"/>
                <w:szCs w:val="24"/>
              </w:rPr>
              <w:t>入会申请表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单位名称</w:t>
            </w:r>
          </w:p>
        </w:tc>
        <w:tc>
          <w:tcPr>
            <w:tcW w:w="8503" w:type="dxa"/>
            <w:gridSpan w:val="4"/>
            <w:vAlign w:val="center"/>
          </w:tcPr>
          <w:p>
            <w:pPr>
              <w:spacing w:line="360" w:lineRule="auto"/>
              <w:ind w:left="165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通讯地址</w:t>
            </w:r>
          </w:p>
        </w:tc>
        <w:tc>
          <w:tcPr>
            <w:tcW w:w="8503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单位网址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spacing w:line="360" w:lineRule="auto"/>
              <w:ind w:left="165"/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  <w:szCs w:val="24"/>
              </w:rPr>
              <w:t>员工数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auto"/>
              <w:ind w:left="165"/>
              <w:jc w:val="center"/>
              <w:rPr>
                <w:rFonts w:ascii="楷体" w:hAnsi="楷体" w:eastAsia="楷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注册资本</w:t>
            </w:r>
          </w:p>
        </w:tc>
        <w:tc>
          <w:tcPr>
            <w:tcW w:w="3683" w:type="dxa"/>
            <w:gridSpan w:val="2"/>
            <w:vAlign w:val="center"/>
          </w:tcPr>
          <w:p>
            <w:pPr>
              <w:spacing w:line="360" w:lineRule="auto"/>
              <w:jc w:val="right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总资产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企业性质</w:t>
            </w:r>
          </w:p>
        </w:tc>
        <w:tc>
          <w:tcPr>
            <w:tcW w:w="85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/>
                <w:bCs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□国有     □民营     □股份制    □外商      □事业    □其他</w:t>
            </w:r>
            <w:r>
              <w:rPr>
                <w:rFonts w:hint="eastAsia" w:ascii="楷体" w:hAnsi="楷体" w:eastAsia="楷体"/>
                <w:bCs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党建情况</w:t>
            </w:r>
          </w:p>
        </w:tc>
        <w:tc>
          <w:tcPr>
            <w:tcW w:w="8503" w:type="dxa"/>
            <w:gridSpan w:val="4"/>
            <w:vAlign w:val="center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□已有党支部                □有党员未建党支部          □ 无党员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主营业务</w:t>
            </w:r>
          </w:p>
        </w:tc>
        <w:tc>
          <w:tcPr>
            <w:tcW w:w="85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  <w:u w:val="single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□贷款担保  □诉讼保全担保  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工程担保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□赎楼贷款担保  □其他</w:t>
            </w:r>
            <w:r>
              <w:rPr>
                <w:rFonts w:hint="eastAsia" w:ascii="楷体" w:hAnsi="楷体" w:eastAsia="楷体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法定代表人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    名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公司职务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    箱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16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协会任职人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    名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公司职务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   箱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167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联 系 人</w:t>
            </w: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姓    名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公司职务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" w:hRule="atLeast"/>
        </w:trPr>
        <w:tc>
          <w:tcPr>
            <w:tcW w:w="167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1697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邮    箱</w:t>
            </w:r>
          </w:p>
        </w:tc>
        <w:tc>
          <w:tcPr>
            <w:tcW w:w="3123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拟入会类型</w:t>
            </w:r>
          </w:p>
        </w:tc>
        <w:tc>
          <w:tcPr>
            <w:tcW w:w="8503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□副会长  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理  事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监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事  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□单位会员    </w:t>
            </w:r>
          </w:p>
          <w:p>
            <w:pPr>
              <w:pStyle w:val="4"/>
              <w:spacing w:before="0" w:beforeAutospacing="0" w:after="0" w:afterAutospacing="0" w:line="276" w:lineRule="auto"/>
              <w:rPr>
                <w:rFonts w:ascii="楷体" w:hAnsi="楷体" w:eastAsia="楷体"/>
                <w:color w:val="000000"/>
                <w:sz w:val="21"/>
              </w:rPr>
            </w:pPr>
            <w:r>
              <w:rPr>
                <w:rFonts w:hint="eastAsia" w:ascii="楷体" w:hAnsi="楷体" w:eastAsia="楷体"/>
                <w:sz w:val="21"/>
              </w:rPr>
              <w:t>会费标准：</w:t>
            </w:r>
          </w:p>
          <w:p>
            <w:pPr>
              <w:pStyle w:val="4"/>
              <w:spacing w:before="0" w:beforeAutospacing="0" w:after="0" w:afterAutospacing="0" w:line="276" w:lineRule="auto"/>
              <w:rPr>
                <w:rFonts w:hint="eastAsia" w:ascii="楷体" w:hAnsi="楷体" w:eastAsia="楷体"/>
                <w:color w:val="000000"/>
                <w:sz w:val="21"/>
                <w:lang w:val="en-US" w:eastAsia="zh-CN"/>
              </w:rPr>
            </w:pPr>
            <w:r>
              <w:rPr>
                <w:rFonts w:hint="eastAsia" w:ascii="楷体" w:hAnsi="楷体" w:eastAsia="楷体"/>
                <w:color w:val="000000"/>
                <w:sz w:val="21"/>
              </w:rPr>
              <w:t>1.</w:t>
            </w:r>
            <w:r>
              <w:rPr>
                <w:rFonts w:hint="eastAsia" w:ascii="楷体" w:hAnsi="楷体" w:eastAsia="楷体"/>
                <w:color w:val="000000"/>
                <w:sz w:val="21"/>
                <w:lang w:val="en-US" w:eastAsia="zh-CN"/>
              </w:rPr>
              <w:t>会长单位：30</w:t>
            </w:r>
            <w:r>
              <w:rPr>
                <w:rFonts w:hint="eastAsia" w:ascii="楷体" w:hAnsi="楷体" w:eastAsia="楷体"/>
                <w:color w:val="000000"/>
                <w:sz w:val="21"/>
              </w:rPr>
              <w:t>0000元/年；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color w:val="000000"/>
                <w:sz w:val="21"/>
                <w:lang w:val="en-US" w:eastAsia="zh-CN"/>
              </w:rPr>
              <w:t xml:space="preserve">     2.</w:t>
            </w:r>
            <w:r>
              <w:rPr>
                <w:rFonts w:hint="eastAsia" w:ascii="楷体" w:hAnsi="楷体" w:eastAsia="楷体"/>
                <w:color w:val="000000"/>
                <w:sz w:val="21"/>
              </w:rPr>
              <w:t>副会长单位</w:t>
            </w: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、监事长单位</w:t>
            </w:r>
            <w:r>
              <w:rPr>
                <w:rFonts w:hint="eastAsia" w:ascii="楷体" w:hAnsi="楷体" w:eastAsia="楷体"/>
                <w:color w:val="000000"/>
                <w:sz w:val="21"/>
              </w:rPr>
              <w:t>：</w:t>
            </w:r>
            <w:r>
              <w:rPr>
                <w:rFonts w:hint="eastAsia" w:ascii="楷体" w:hAnsi="楷体" w:eastAsia="楷体"/>
                <w:color w:val="000000"/>
                <w:sz w:val="21"/>
                <w:lang w:val="en-US" w:eastAsia="zh-CN"/>
              </w:rPr>
              <w:t>10</w:t>
            </w:r>
            <w:r>
              <w:rPr>
                <w:rFonts w:hint="eastAsia" w:ascii="楷体" w:hAnsi="楷体" w:eastAsia="楷体"/>
                <w:color w:val="000000"/>
                <w:sz w:val="21"/>
              </w:rPr>
              <w:t xml:space="preserve">0000元/年； </w:t>
            </w:r>
            <w:r>
              <w:rPr>
                <w:rFonts w:hint="eastAsia" w:ascii="楷体" w:hAnsi="楷体" w:eastAsia="楷体"/>
                <w:color w:val="000000"/>
                <w:sz w:val="21"/>
                <w:lang w:val="en-US" w:eastAsia="zh-CN"/>
              </w:rPr>
              <w:t xml:space="preserve">     </w:t>
            </w:r>
          </w:p>
          <w:p>
            <w:pPr>
              <w:pStyle w:val="4"/>
              <w:spacing w:before="0" w:beforeAutospacing="0" w:after="0" w:afterAutospacing="0" w:line="276" w:lineRule="auto"/>
              <w:rPr>
                <w:rFonts w:ascii="楷体" w:hAnsi="楷体" w:eastAsia="楷体"/>
                <w:color w:val="000000"/>
              </w:rPr>
            </w:pPr>
            <w:r>
              <w:rPr>
                <w:rFonts w:hint="eastAsia" w:ascii="楷体" w:hAnsi="楷体" w:eastAsia="楷体"/>
                <w:color w:val="000000"/>
                <w:sz w:val="21"/>
                <w:lang w:val="en-US" w:eastAsia="zh-CN"/>
              </w:rPr>
              <w:t>3</w:t>
            </w:r>
            <w:r>
              <w:rPr>
                <w:rFonts w:hint="eastAsia" w:ascii="楷体" w:hAnsi="楷体" w:eastAsia="楷体"/>
                <w:color w:val="000000"/>
                <w:sz w:val="21"/>
              </w:rPr>
              <w:t>.</w:t>
            </w:r>
            <w:r>
              <w:rPr>
                <w:rFonts w:hint="eastAsia" w:ascii="楷体" w:hAnsi="楷体" w:eastAsia="楷体"/>
                <w:color w:val="000000"/>
                <w:sz w:val="21"/>
                <w:lang w:eastAsia="zh-CN"/>
              </w:rPr>
              <w:t>理事单位、监事单位</w:t>
            </w:r>
            <w:r>
              <w:rPr>
                <w:rFonts w:hint="eastAsia" w:ascii="楷体" w:hAnsi="楷体" w:eastAsia="楷体"/>
                <w:color w:val="000000"/>
                <w:sz w:val="21"/>
              </w:rPr>
              <w:t>：</w:t>
            </w:r>
            <w:r>
              <w:rPr>
                <w:rFonts w:hint="eastAsia" w:ascii="楷体" w:hAnsi="楷体" w:eastAsia="楷体"/>
                <w:color w:val="000000"/>
                <w:sz w:val="21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color w:val="000000"/>
                <w:sz w:val="21"/>
              </w:rPr>
              <w:t>0000元/年；</w:t>
            </w:r>
            <w:r>
              <w:rPr>
                <w:rFonts w:hint="eastAsia" w:ascii="楷体" w:hAnsi="楷体" w:eastAsia="楷体"/>
                <w:color w:val="000000"/>
                <w:sz w:val="21"/>
                <w:lang w:val="en-US" w:eastAsia="zh-CN"/>
              </w:rPr>
              <w:t xml:space="preserve">          4</w:t>
            </w:r>
            <w:r>
              <w:rPr>
                <w:rFonts w:hint="eastAsia" w:ascii="楷体" w:hAnsi="楷体" w:eastAsia="楷体"/>
                <w:color w:val="000000"/>
                <w:sz w:val="21"/>
              </w:rPr>
              <w:t>.单位会员：</w:t>
            </w:r>
            <w:r>
              <w:rPr>
                <w:rFonts w:hint="eastAsia" w:ascii="楷体" w:hAnsi="楷体" w:eastAsia="楷体"/>
                <w:color w:val="000000"/>
                <w:sz w:val="21"/>
                <w:lang w:val="en-US" w:eastAsia="zh-CN"/>
              </w:rPr>
              <w:t>20</w:t>
            </w:r>
            <w:r>
              <w:rPr>
                <w:rFonts w:hint="eastAsia" w:ascii="楷体" w:hAnsi="楷体" w:eastAsia="楷体"/>
                <w:color w:val="000000"/>
                <w:sz w:val="21"/>
              </w:rPr>
              <w:t>000元/年。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670" w:type="dxa"/>
            <w:vAlign w:val="center"/>
          </w:tcPr>
          <w:p>
            <w:pPr>
              <w:spacing w:line="276" w:lineRule="auto"/>
              <w:jc w:val="center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入会申请</w:t>
            </w:r>
          </w:p>
        </w:tc>
        <w:tc>
          <w:tcPr>
            <w:tcW w:w="8503" w:type="dxa"/>
            <w:gridSpan w:val="4"/>
          </w:tcPr>
          <w:p>
            <w:pPr>
              <w:spacing w:line="360" w:lineRule="auto"/>
              <w:ind w:firstLine="482" w:firstLineChars="200"/>
              <w:jc w:val="lef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>本单位申请加入深圳市融资担保业协会，并承诺遵守《深圳市融资担保业协会</w:t>
            </w:r>
            <w:r>
              <w:rPr>
                <w:rFonts w:hint="eastAsia" w:ascii="楷体" w:hAnsi="楷体" w:eastAsia="楷体"/>
                <w:b/>
                <w:bCs/>
                <w:sz w:val="24"/>
                <w:lang w:eastAsia="zh-CN"/>
              </w:rPr>
              <w:t>章程</w:t>
            </w:r>
            <w:r>
              <w:rPr>
                <w:rFonts w:hint="eastAsia" w:ascii="楷体" w:hAnsi="楷体" w:eastAsia="楷体"/>
                <w:b/>
                <w:bCs/>
                <w:sz w:val="24"/>
              </w:rPr>
              <w:t>》，履行会员义务，积极参加协会组织的各项活动。</w:t>
            </w:r>
          </w:p>
          <w:p>
            <w:pPr>
              <w:wordWrap w:val="0"/>
              <w:spacing w:line="360" w:lineRule="auto"/>
              <w:jc w:val="righ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盖  章：                   </w:t>
            </w:r>
          </w:p>
          <w:p>
            <w:pPr>
              <w:spacing w:line="360" w:lineRule="auto"/>
              <w:jc w:val="right"/>
              <w:rPr>
                <w:rFonts w:ascii="楷体" w:hAnsi="楷体" w:eastAsia="楷体"/>
                <w:b/>
                <w:bCs/>
                <w:sz w:val="24"/>
              </w:rPr>
            </w:pPr>
            <w:r>
              <w:rPr>
                <w:rFonts w:hint="eastAsia" w:ascii="楷体" w:hAnsi="楷体" w:eastAsia="楷体"/>
                <w:b/>
                <w:bCs/>
                <w:sz w:val="24"/>
              </w:rPr>
              <w:t xml:space="preserve">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秘书处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受理意见</w:t>
            </w:r>
          </w:p>
        </w:tc>
        <w:tc>
          <w:tcPr>
            <w:tcW w:w="8503" w:type="dxa"/>
            <w:gridSpan w:val="4"/>
          </w:tcPr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rPr>
                <w:rFonts w:ascii="楷体" w:hAnsi="楷体" w:eastAsia="楷体"/>
                <w:sz w:val="24"/>
                <w:szCs w:val="24"/>
              </w:rPr>
            </w:pPr>
          </w:p>
          <w:p>
            <w:pPr>
              <w:jc w:val="right"/>
              <w:rPr>
                <w:rFonts w:ascii="楷体" w:hAnsi="楷体" w:eastAsia="楷体"/>
                <w:b/>
                <w:sz w:val="32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理事会</w:t>
            </w:r>
          </w:p>
          <w:p>
            <w:pPr>
              <w:spacing w:line="360" w:lineRule="auto"/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审议意见</w:t>
            </w:r>
          </w:p>
        </w:tc>
        <w:tc>
          <w:tcPr>
            <w:tcW w:w="8503" w:type="dxa"/>
            <w:gridSpan w:val="4"/>
          </w:tcPr>
          <w:p>
            <w:pPr>
              <w:spacing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 xml:space="preserve">                         </w:t>
            </w:r>
          </w:p>
          <w:p>
            <w:pPr>
              <w:spacing w:line="360" w:lineRule="auto"/>
              <w:ind w:firstLine="3480" w:firstLineChars="1450"/>
              <w:jc w:val="righ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签名：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670" w:type="dxa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宋体"/>
                <w:color w:val="000000"/>
                <w:kern w:val="0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会费账号</w:t>
            </w:r>
          </w:p>
        </w:tc>
        <w:tc>
          <w:tcPr>
            <w:tcW w:w="8503" w:type="dxa"/>
            <w:gridSpan w:val="4"/>
          </w:tcPr>
          <w:p>
            <w:pPr>
              <w:widowControl/>
              <w:jc w:val="left"/>
              <w:rPr>
                <w:rFonts w:hint="eastAsia" w:ascii="楷体" w:hAnsi="楷体" w:eastAsia="楷体" w:cs="宋体"/>
                <w:color w:val="000000"/>
                <w:kern w:val="0"/>
                <w:szCs w:val="24"/>
                <w:lang w:eastAsia="zh-CN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Cs w:val="24"/>
              </w:rPr>
              <w:t>账户名称：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Cs w:val="24"/>
                <w:lang w:eastAsia="zh-CN"/>
              </w:rPr>
              <w:t>深圳市融资担保业协会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Cs w:val="24"/>
              </w:rPr>
              <w:t>开户银行：平安银行深圳分行营业部</w:t>
            </w:r>
          </w:p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Cs w:val="24"/>
              </w:rPr>
            </w:pPr>
            <w:r>
              <w:rPr>
                <w:rFonts w:ascii="楷体" w:hAnsi="楷体" w:eastAsia="楷体" w:cs="宋体"/>
                <w:color w:val="000000"/>
                <w:kern w:val="0"/>
                <w:szCs w:val="24"/>
              </w:rPr>
              <w:t xml:space="preserve">账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4"/>
              </w:rPr>
              <w:t> </w:t>
            </w:r>
            <w:r>
              <w:rPr>
                <w:rFonts w:ascii="楷体" w:hAnsi="楷体" w:eastAsia="楷体" w:cs="宋体"/>
                <w:color w:val="000000"/>
                <w:kern w:val="0"/>
                <w:szCs w:val="24"/>
              </w:rPr>
              <w:t xml:space="preserve"> 号：0012100599913</w:t>
            </w:r>
          </w:p>
        </w:tc>
      </w:tr>
    </w:tbl>
    <w:p>
      <w:r>
        <w:rPr>
          <w:rFonts w:hint="eastAsia" w:ascii="楷体" w:hAnsi="楷体" w:eastAsia="楷体"/>
          <w:b/>
          <w:sz w:val="24"/>
        </w:rPr>
        <w:t>联系人：</w:t>
      </w:r>
      <w:r>
        <w:rPr>
          <w:rFonts w:hint="eastAsia" w:ascii="楷体" w:hAnsi="楷体" w:eastAsia="楷体"/>
          <w:b/>
          <w:sz w:val="24"/>
          <w:lang w:eastAsia="zh-CN"/>
        </w:rPr>
        <w:t>黄少吟</w:t>
      </w:r>
      <w:r>
        <w:rPr>
          <w:rFonts w:hint="eastAsia" w:ascii="楷体" w:hAnsi="楷体" w:eastAsia="楷体"/>
          <w:b/>
          <w:sz w:val="24"/>
        </w:rPr>
        <w:t xml:space="preserve">    电话：0755-83570702        邮箱：</w:t>
      </w:r>
      <w:r>
        <w:rPr>
          <w:rFonts w:hint="eastAsia" w:ascii="楷体" w:hAnsi="楷体" w:eastAsia="楷体"/>
          <w:b/>
          <w:sz w:val="24"/>
          <w:lang w:val="en-US" w:eastAsia="zh-CN"/>
        </w:rPr>
        <w:fldChar w:fldCharType="begin"/>
      </w:r>
      <w:r>
        <w:rPr>
          <w:rFonts w:hint="eastAsia" w:ascii="楷体" w:hAnsi="楷体" w:eastAsia="楷体"/>
          <w:b/>
          <w:sz w:val="24"/>
          <w:lang w:val="en-US" w:eastAsia="zh-CN"/>
        </w:rPr>
        <w:instrText xml:space="preserve"> HYPERLINK "mailto:szcga@126.com" </w:instrText>
      </w:r>
      <w:r>
        <w:rPr>
          <w:rFonts w:hint="eastAsia" w:ascii="楷体" w:hAnsi="楷体" w:eastAsia="楷体"/>
          <w:b/>
          <w:sz w:val="24"/>
          <w:lang w:val="en-US" w:eastAsia="zh-CN"/>
        </w:rPr>
        <w:fldChar w:fldCharType="separate"/>
      </w:r>
      <w:r>
        <w:rPr>
          <w:rFonts w:hint="eastAsia" w:ascii="楷体" w:hAnsi="楷体" w:eastAsia="楷体"/>
          <w:b/>
          <w:sz w:val="24"/>
        </w:rPr>
        <w:t>szcga@126.com</w:t>
      </w:r>
      <w:r>
        <w:rPr>
          <w:rFonts w:hint="eastAsia" w:ascii="楷体" w:hAnsi="楷体" w:eastAsia="楷体"/>
          <w:b/>
          <w:sz w:val="24"/>
          <w:lang w:val="en-US" w:eastAsia="zh-CN"/>
        </w:rPr>
        <w:fldChar w:fldCharType="end"/>
      </w:r>
    </w:p>
    <w:sectPr>
      <w:headerReference r:id="rId3" w:type="default"/>
      <w:pgSz w:w="11906" w:h="16838"/>
      <w:pgMar w:top="1440" w:right="1800" w:bottom="1440" w:left="1800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3826510" cy="323850"/>
          <wp:effectExtent l="0" t="0" r="0" b="0"/>
          <wp:docPr id="1" name="图片 1" descr="ea191abdb82649d39fde2949a2f69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ea191abdb82649d39fde2949a2f69b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2651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4411A"/>
    <w:rsid w:val="0B5E4CD3"/>
    <w:rsid w:val="0C315147"/>
    <w:rsid w:val="1EA64C2B"/>
    <w:rsid w:val="224D110E"/>
    <w:rsid w:val="2C822559"/>
    <w:rsid w:val="354457E4"/>
    <w:rsid w:val="370B0502"/>
    <w:rsid w:val="3C3C15F0"/>
    <w:rsid w:val="3E011804"/>
    <w:rsid w:val="5087054C"/>
    <w:rsid w:val="5D502897"/>
    <w:rsid w:val="60D673B0"/>
    <w:rsid w:val="6D535020"/>
    <w:rsid w:val="6DE071DB"/>
    <w:rsid w:val="749A052B"/>
    <w:rsid w:val="7E24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0513CU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2018-08-13T09:10:00Z</dcterms:created>
  <dc:creator>小丸子变得更好</dc:creator>
  <cp:lastModifiedBy>大鱼</cp:lastModifiedBy>
  <cp:lastPrinted>2021-05-08T01:53:00Z</cp:lastPrinted>
  <dcterms:modified xsi:type="dcterms:W3CDTF">2022-02-11T06:18:05Z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